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CAC" w:rsidRPr="00EC61B2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  <w:r w:rsidRPr="00EC61B2">
        <w:rPr>
          <w:rFonts w:cs="David" w:hint="cs"/>
          <w:sz w:val="24"/>
          <w:szCs w:val="24"/>
          <w:rtl/>
        </w:rPr>
        <w:t>מדינת יש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>אל</w:t>
      </w:r>
    </w:p>
    <w:p w:rsidR="00F97CAC" w:rsidRPr="00EC61B2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  <w:r w:rsidRPr="00EC61B2">
        <w:rPr>
          <w:rFonts w:cs="David" w:hint="cs"/>
          <w:sz w:val="24"/>
          <w:szCs w:val="24"/>
          <w:rtl/>
        </w:rPr>
        <w:t>מש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>ד ה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>ווחה והשי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>ותים החב</w:t>
      </w:r>
      <w:smartTag w:uri="urn:schemas-microsoft-com:office:smarttags" w:element="PersonName">
        <w:r w:rsidRPr="00EC61B2">
          <w:rPr>
            <w:rFonts w:cs="David" w:hint="cs"/>
            <w:sz w:val="24"/>
            <w:szCs w:val="24"/>
            <w:rtl/>
          </w:rPr>
          <w:t>ר</w:t>
        </w:r>
      </w:smartTag>
      <w:r w:rsidRPr="00EC61B2">
        <w:rPr>
          <w:rFonts w:cs="David" w:hint="cs"/>
          <w:sz w:val="24"/>
          <w:szCs w:val="24"/>
          <w:rtl/>
        </w:rPr>
        <w:t xml:space="preserve">תיים / </w:t>
      </w:r>
      <w:r>
        <w:rPr>
          <w:rFonts w:cs="David" w:hint="cs"/>
          <w:sz w:val="24"/>
          <w:szCs w:val="24"/>
          <w:rtl/>
        </w:rPr>
        <w:t>אגף</w:t>
      </w:r>
      <w:r w:rsidRPr="00EC61B2">
        <w:rPr>
          <w:rFonts w:cs="David" w:hint="cs"/>
          <w:sz w:val="24"/>
          <w:szCs w:val="24"/>
          <w:rtl/>
        </w:rPr>
        <w:t xml:space="preserve"> מנהל ומשק</w:t>
      </w:r>
      <w:r>
        <w:rPr>
          <w:rFonts w:cs="David" w:hint="cs"/>
          <w:sz w:val="24"/>
          <w:szCs w:val="24"/>
          <w:rtl/>
        </w:rPr>
        <w:t xml:space="preserve"> ומכרזים</w:t>
      </w:r>
    </w:p>
    <w:p w:rsidR="00F97CAC" w:rsidRPr="00EC61B2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  <w:r w:rsidRPr="00245328">
        <w:rPr>
          <w:rFonts w:cs="David" w:hint="cs"/>
          <w:sz w:val="24"/>
          <w:szCs w:val="24"/>
          <w:rtl/>
        </w:rPr>
        <w:t>טלפון: 02-5085508</w:t>
      </w:r>
    </w:p>
    <w:p w:rsidR="00F97CAC" w:rsidRDefault="00F97CAC" w:rsidP="00F97CAC">
      <w:pPr>
        <w:pStyle w:val="a7"/>
        <w:jc w:val="center"/>
        <w:rPr>
          <w:rFonts w:cs="David"/>
          <w:sz w:val="24"/>
          <w:szCs w:val="24"/>
          <w:rtl/>
        </w:rPr>
      </w:pPr>
      <w:r w:rsidRPr="00245328">
        <w:rPr>
          <w:rFonts w:cs="David" w:hint="cs"/>
          <w:sz w:val="24"/>
          <w:szCs w:val="24"/>
          <w:rtl/>
        </w:rPr>
        <w:t>ירושלים: רחוב ירמיהו 39, מגדלי הבירה</w:t>
      </w:r>
    </w:p>
    <w:p w:rsidR="002503C2" w:rsidRDefault="002503C2" w:rsidP="00F97CAC">
      <w:pPr>
        <w:pStyle w:val="a7"/>
        <w:jc w:val="center"/>
        <w:rPr>
          <w:rFonts w:cs="David"/>
          <w:sz w:val="24"/>
          <w:szCs w:val="24"/>
          <w:rtl/>
        </w:rPr>
      </w:pPr>
    </w:p>
    <w:p w:rsidR="002503C2" w:rsidRDefault="002503C2" w:rsidP="00F97CAC">
      <w:pPr>
        <w:pStyle w:val="a7"/>
        <w:jc w:val="center"/>
        <w:rPr>
          <w:rFonts w:cs="David"/>
          <w:sz w:val="24"/>
          <w:szCs w:val="24"/>
          <w:rtl/>
        </w:rPr>
      </w:pPr>
    </w:p>
    <w:p w:rsidR="007854FD" w:rsidRDefault="007854FD" w:rsidP="00F97CAC">
      <w:pPr>
        <w:pStyle w:val="a7"/>
        <w:jc w:val="center"/>
        <w:rPr>
          <w:rFonts w:cs="David"/>
          <w:sz w:val="24"/>
          <w:szCs w:val="24"/>
          <w:rtl/>
        </w:rPr>
      </w:pPr>
    </w:p>
    <w:p w:rsidR="001C2E6F" w:rsidRDefault="007854FD" w:rsidP="00A361F6">
      <w:pPr>
        <w:jc w:val="center"/>
        <w:rPr>
          <w:sz w:val="28"/>
          <w:szCs w:val="28"/>
          <w:rtl/>
        </w:rPr>
      </w:pPr>
      <w:r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>מודעת פרסום בדבר דחיית מועד</w:t>
      </w:r>
      <w:r w:rsidR="00A361F6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>ים</w:t>
      </w:r>
      <w:bookmarkStart w:id="0" w:name="_GoBack"/>
      <w:bookmarkEnd w:id="0"/>
      <w:r w:rsidR="00766D64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 xml:space="preserve"> </w:t>
      </w:r>
      <w:r w:rsidRPr="001C2E6F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 xml:space="preserve">למכרז פומבי מס' </w:t>
      </w:r>
      <w:r w:rsidR="009B450F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>150</w:t>
      </w:r>
      <w:r w:rsidR="00766D64" w:rsidRPr="001C2E6F">
        <w:rPr>
          <w:rFonts w:ascii="Times New Roman" w:eastAsia="Times New Roman" w:hAnsi="Times New Roman" w:cs="David" w:hint="cs"/>
          <w:b/>
          <w:bCs/>
          <w:noProof/>
          <w:sz w:val="28"/>
          <w:szCs w:val="28"/>
          <w:u w:val="single"/>
          <w:rtl/>
          <w:lang w:val="x-none" w:eastAsia="he-IL"/>
        </w:rPr>
        <w:t>/2016</w:t>
      </w:r>
      <w:r w:rsidR="00766D64" w:rsidRPr="001C2E6F">
        <w:rPr>
          <w:rFonts w:hint="cs"/>
          <w:sz w:val="28"/>
          <w:szCs w:val="28"/>
          <w:rtl/>
        </w:rPr>
        <w:t xml:space="preserve"> </w:t>
      </w:r>
    </w:p>
    <w:p w:rsidR="007854FD" w:rsidRPr="009B450F" w:rsidRDefault="009B450F" w:rsidP="001C2E6F">
      <w:pPr>
        <w:jc w:val="center"/>
        <w:rPr>
          <w:rFonts w:cs="David"/>
          <w:sz w:val="28"/>
          <w:szCs w:val="28"/>
          <w:rtl/>
        </w:rPr>
      </w:pPr>
      <w:r w:rsidRPr="009B450F">
        <w:rPr>
          <w:rFonts w:cs="David" w:hint="cs"/>
          <w:sz w:val="28"/>
          <w:szCs w:val="28"/>
          <w:rtl/>
        </w:rPr>
        <w:t>הפעלת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מסגרות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ראשיות</w:t>
      </w:r>
      <w:r w:rsidRPr="009B450F">
        <w:rPr>
          <w:rFonts w:cs="David"/>
          <w:sz w:val="28"/>
          <w:szCs w:val="28"/>
          <w:rtl/>
        </w:rPr>
        <w:t xml:space="preserve">, </w:t>
      </w:r>
      <w:r w:rsidRPr="009B450F">
        <w:rPr>
          <w:rFonts w:cs="David" w:hint="cs"/>
          <w:sz w:val="28"/>
          <w:szCs w:val="28"/>
          <w:rtl/>
        </w:rPr>
        <w:t>הרחבות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ייחודיות</w:t>
      </w:r>
      <w:r w:rsidRPr="009B450F">
        <w:rPr>
          <w:rFonts w:cs="David"/>
          <w:sz w:val="28"/>
          <w:szCs w:val="28"/>
          <w:rtl/>
        </w:rPr>
        <w:t xml:space="preserve">, </w:t>
      </w:r>
      <w:r w:rsidRPr="009B450F">
        <w:rPr>
          <w:rFonts w:cs="David" w:hint="cs"/>
          <w:sz w:val="28"/>
          <w:szCs w:val="28"/>
          <w:rtl/>
        </w:rPr>
        <w:t>הוסטלים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ותכנית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לשיקום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תעסוקתי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לנפגעי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התמכרויות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בגילאי</w:t>
      </w:r>
      <w:r w:rsidRPr="009B450F">
        <w:rPr>
          <w:rFonts w:cs="David"/>
          <w:sz w:val="28"/>
          <w:szCs w:val="28"/>
          <w:rtl/>
        </w:rPr>
        <w:t xml:space="preserve"> 17 </w:t>
      </w:r>
      <w:r w:rsidRPr="009B450F">
        <w:rPr>
          <w:rFonts w:cs="David" w:hint="cs"/>
          <w:sz w:val="28"/>
          <w:szCs w:val="28"/>
          <w:rtl/>
        </w:rPr>
        <w:t>ומעלה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בפריסה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ארצית</w:t>
      </w:r>
      <w:r w:rsidRPr="009B450F">
        <w:rPr>
          <w:rFonts w:cs="David"/>
          <w:sz w:val="28"/>
          <w:szCs w:val="28"/>
          <w:rtl/>
        </w:rPr>
        <w:t xml:space="preserve"> (</w:t>
      </w:r>
      <w:r w:rsidRPr="009B450F">
        <w:rPr>
          <w:rFonts w:cs="David" w:hint="cs"/>
          <w:sz w:val="28"/>
          <w:szCs w:val="28"/>
          <w:rtl/>
        </w:rPr>
        <w:t>מכרז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משלים</w:t>
      </w:r>
      <w:r w:rsidRPr="009B450F">
        <w:rPr>
          <w:rFonts w:cs="David"/>
          <w:sz w:val="28"/>
          <w:szCs w:val="28"/>
          <w:rtl/>
        </w:rPr>
        <w:t xml:space="preserve"> </w:t>
      </w:r>
      <w:r w:rsidRPr="009B450F">
        <w:rPr>
          <w:rFonts w:cs="David" w:hint="cs"/>
          <w:sz w:val="28"/>
          <w:szCs w:val="28"/>
          <w:rtl/>
        </w:rPr>
        <w:t>למכרז</w:t>
      </w:r>
      <w:r w:rsidRPr="009B450F">
        <w:rPr>
          <w:rFonts w:cs="David"/>
          <w:sz w:val="28"/>
          <w:szCs w:val="28"/>
          <w:rtl/>
        </w:rPr>
        <w:t xml:space="preserve"> 212/2014)</w:t>
      </w:r>
    </w:p>
    <w:p w:rsidR="007854FD" w:rsidRPr="009B450F" w:rsidRDefault="007854FD" w:rsidP="007854FD">
      <w:pPr>
        <w:rPr>
          <w:rFonts w:ascii="Times New Roman" w:eastAsia="Times New Roman" w:hAnsi="Times New Roman" w:cs="David"/>
          <w:sz w:val="24"/>
          <w:szCs w:val="24"/>
          <w:rtl/>
        </w:rPr>
      </w:pPr>
    </w:p>
    <w:p w:rsidR="007854FD" w:rsidRDefault="007854FD" w:rsidP="009B450F">
      <w:pPr>
        <w:rPr>
          <w:rFonts w:ascii="Times New Roman" w:eastAsia="Times New Roman" w:hAnsi="Times New Roman" w:cs="David"/>
          <w:b/>
          <w:bCs/>
          <w:sz w:val="28"/>
          <w:szCs w:val="28"/>
          <w:rtl/>
        </w:rPr>
      </w:pPr>
      <w:r w:rsidRPr="00F97CAC">
        <w:rPr>
          <w:rFonts w:ascii="Times New Roman" w:eastAsia="Times New Roman" w:hAnsi="Times New Roman" w:cs="David" w:hint="cs"/>
          <w:b/>
          <w:bCs/>
          <w:sz w:val="28"/>
          <w:szCs w:val="28"/>
          <w:rtl/>
        </w:rPr>
        <w:t xml:space="preserve">משרדינו מודיע כי לאור </w:t>
      </w:r>
      <w:r w:rsidR="00766D64">
        <w:rPr>
          <w:rFonts w:ascii="Times New Roman" w:eastAsia="Times New Roman" w:hAnsi="Times New Roman" w:cs="David" w:hint="cs"/>
          <w:b/>
          <w:bCs/>
          <w:sz w:val="28"/>
          <w:szCs w:val="28"/>
          <w:rtl/>
        </w:rPr>
        <w:t xml:space="preserve">בקשת </w:t>
      </w:r>
      <w:r w:rsidR="009B450F">
        <w:rPr>
          <w:rFonts w:ascii="Times New Roman" w:eastAsia="Times New Roman" w:hAnsi="Times New Roman" w:cs="David" w:hint="cs"/>
          <w:b/>
          <w:bCs/>
          <w:sz w:val="28"/>
          <w:szCs w:val="28"/>
          <w:rtl/>
        </w:rPr>
        <w:t xml:space="preserve">הגורם המקצועי הוחלט לבצע דחיית מועדים : </w:t>
      </w:r>
    </w:p>
    <w:p w:rsidR="009B450F" w:rsidRDefault="009B450F" w:rsidP="009B450F">
      <w:pPr>
        <w:pStyle w:val="a5"/>
        <w:numPr>
          <w:ilvl w:val="0"/>
          <w:numId w:val="6"/>
        </w:numPr>
        <w:bidi/>
        <w:rPr>
          <w:b/>
          <w:bCs/>
        </w:rPr>
      </w:pPr>
      <w:r>
        <w:rPr>
          <w:rFonts w:hint="cs"/>
          <w:b/>
          <w:bCs/>
          <w:rtl/>
        </w:rPr>
        <w:t>מועד האחרון להגשת הצעות יידחה עד ליום ג' 21.06.2016 עד השעה 12.00 .</w:t>
      </w:r>
    </w:p>
    <w:p w:rsidR="009B450F" w:rsidRDefault="009B450F" w:rsidP="009B450F">
      <w:pPr>
        <w:pStyle w:val="a5"/>
        <w:numPr>
          <w:ilvl w:val="0"/>
          <w:numId w:val="6"/>
        </w:numPr>
        <w:bidi/>
        <w:rPr>
          <w:b/>
          <w:bCs/>
        </w:rPr>
      </w:pPr>
      <w:r>
        <w:rPr>
          <w:rFonts w:hint="cs"/>
          <w:b/>
          <w:bCs/>
          <w:rtl/>
        </w:rPr>
        <w:t>מועד אחרון להגשת שאלות בהתאם לסעיף 2.11.4.2 למפרט " מיקום מבנים", יידחה עד ליום ג' 14.06.2016 .</w:t>
      </w:r>
    </w:p>
    <w:p w:rsidR="009B450F" w:rsidRPr="009B450F" w:rsidRDefault="009B450F" w:rsidP="009B450F">
      <w:pPr>
        <w:pStyle w:val="a5"/>
        <w:numPr>
          <w:ilvl w:val="0"/>
          <w:numId w:val="6"/>
        </w:numPr>
        <w:bidi/>
        <w:rPr>
          <w:b/>
          <w:bCs/>
          <w:rtl/>
        </w:rPr>
      </w:pPr>
      <w:r>
        <w:rPr>
          <w:rFonts w:hint="cs"/>
          <w:b/>
          <w:bCs/>
          <w:rtl/>
        </w:rPr>
        <w:t>תוקף הערבות יידחה ליום 11.12.2016 .</w:t>
      </w:r>
    </w:p>
    <w:p w:rsidR="002503C2" w:rsidRDefault="002503C2" w:rsidP="00766D64">
      <w:pPr>
        <w:rPr>
          <w:rFonts w:cs="David"/>
          <w:b/>
          <w:bCs/>
          <w:sz w:val="24"/>
          <w:szCs w:val="24"/>
          <w:rtl/>
        </w:rPr>
      </w:pPr>
    </w:p>
    <w:p w:rsidR="007854FD" w:rsidRDefault="007854FD" w:rsidP="007854FD">
      <w:pPr>
        <w:rPr>
          <w:rFonts w:cs="David"/>
          <w:b/>
          <w:bCs/>
          <w:sz w:val="24"/>
          <w:szCs w:val="24"/>
          <w:rtl/>
        </w:rPr>
      </w:pPr>
    </w:p>
    <w:p w:rsidR="007854FD" w:rsidRPr="00766D64" w:rsidRDefault="007854FD" w:rsidP="002503C2">
      <w:pPr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r w:rsidRPr="00766D64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יתר תנאי המכרז נותרים ללא שינוי.</w:t>
      </w:r>
    </w:p>
    <w:p w:rsidR="007854FD" w:rsidRPr="00B87C17" w:rsidRDefault="007854FD" w:rsidP="007854FD">
      <w:pPr>
        <w:rPr>
          <w:rFonts w:ascii="Times New Roman" w:eastAsia="Times New Roman" w:hAnsi="Times New Roman" w:cs="David"/>
          <w:sz w:val="20"/>
          <w:szCs w:val="24"/>
          <w:rtl/>
        </w:rPr>
      </w:pPr>
    </w:p>
    <w:p w:rsidR="00273367" w:rsidRDefault="00273367" w:rsidP="00273367">
      <w:pPr>
        <w:rPr>
          <w:rFonts w:ascii="Times New Roman" w:eastAsia="Times New Roman" w:hAnsi="Times New Roman" w:cs="David"/>
          <w:sz w:val="20"/>
          <w:szCs w:val="24"/>
          <w:rtl/>
        </w:rPr>
      </w:pPr>
    </w:p>
    <w:p w:rsidR="00B87C17" w:rsidRDefault="00B87C17" w:rsidP="00B87C17">
      <w:pPr>
        <w:rPr>
          <w:rFonts w:ascii="Times New Roman" w:eastAsia="Times New Roman" w:hAnsi="Times New Roman" w:cs="David"/>
          <w:sz w:val="24"/>
          <w:szCs w:val="24"/>
          <w:rtl/>
        </w:rPr>
      </w:pPr>
    </w:p>
    <w:sectPr w:rsidR="00B87C17" w:rsidSect="003751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62455"/>
    <w:multiLevelType w:val="hybridMultilevel"/>
    <w:tmpl w:val="2AE4B7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6D1811"/>
    <w:multiLevelType w:val="multilevel"/>
    <w:tmpl w:val="7008484C"/>
    <w:lvl w:ilvl="0">
      <w:start w:val="2"/>
      <w:numFmt w:val="decimal"/>
      <w:lvlText w:val="%1."/>
      <w:lvlJc w:val="left"/>
      <w:pPr>
        <w:tabs>
          <w:tab w:val="num" w:pos="360"/>
        </w:tabs>
        <w:ind w:left="144" w:hanging="144"/>
      </w:pPr>
      <w:rPr>
        <w:rFonts w:ascii="Times New Roman Bold" w:eastAsia="Times New Roman" w:hAnsi="Times New Roman Bold" w:cs="David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576"/>
      </w:pPr>
      <w:rPr>
        <w:rFonts w:cs="David" w:hint="cs"/>
        <w:bCs w:val="0"/>
        <w:iCs w:val="0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280327CC"/>
    <w:multiLevelType w:val="hybridMultilevel"/>
    <w:tmpl w:val="F5C08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6487E"/>
    <w:multiLevelType w:val="hybridMultilevel"/>
    <w:tmpl w:val="CC6E19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642116D"/>
    <w:multiLevelType w:val="hybridMultilevel"/>
    <w:tmpl w:val="DEC4C206"/>
    <w:lvl w:ilvl="0" w:tplc="1D90A6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3D25C9"/>
    <w:multiLevelType w:val="multilevel"/>
    <w:tmpl w:val="CDB40B4E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1353" w:hanging="360"/>
      </w:pPr>
      <w:rPr>
        <w:rFonts w:cs="David"/>
        <w:b w:val="0"/>
        <w:bCs w:val="0"/>
        <w:sz w:val="24"/>
        <w:szCs w:val="24"/>
      </w:r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DBB"/>
    <w:rsid w:val="000B06AF"/>
    <w:rsid w:val="00191096"/>
    <w:rsid w:val="001B07E8"/>
    <w:rsid w:val="001C2E6F"/>
    <w:rsid w:val="001E776D"/>
    <w:rsid w:val="002503C2"/>
    <w:rsid w:val="00252141"/>
    <w:rsid w:val="00273367"/>
    <w:rsid w:val="00283E7F"/>
    <w:rsid w:val="002E4D77"/>
    <w:rsid w:val="002F6654"/>
    <w:rsid w:val="003602F2"/>
    <w:rsid w:val="00375197"/>
    <w:rsid w:val="00385B0B"/>
    <w:rsid w:val="003A3AF3"/>
    <w:rsid w:val="003D0F52"/>
    <w:rsid w:val="004D0442"/>
    <w:rsid w:val="004F5DBB"/>
    <w:rsid w:val="00544E09"/>
    <w:rsid w:val="0067785D"/>
    <w:rsid w:val="006C4D05"/>
    <w:rsid w:val="00766D64"/>
    <w:rsid w:val="007854FD"/>
    <w:rsid w:val="009B450F"/>
    <w:rsid w:val="009C0D20"/>
    <w:rsid w:val="00A361F6"/>
    <w:rsid w:val="00B87C17"/>
    <w:rsid w:val="00DD148D"/>
    <w:rsid w:val="00F24D29"/>
    <w:rsid w:val="00F717B3"/>
    <w:rsid w:val="00F97CAC"/>
    <w:rsid w:val="00FC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BB"/>
    <w:pPr>
      <w:bidi/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qFormat/>
    <w:rsid w:val="003D0F5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4F5DBB"/>
    <w:pPr>
      <w:jc w:val="center"/>
    </w:pPr>
    <w:rPr>
      <w:rFonts w:ascii="Times New Roman" w:hAnsi="Times New Roman"/>
      <w:b/>
      <w:bCs/>
      <w:sz w:val="24"/>
      <w:szCs w:val="24"/>
      <w:lang w:eastAsia="he-IL"/>
    </w:rPr>
  </w:style>
  <w:style w:type="character" w:customStyle="1" w:styleId="a4">
    <w:name w:val="כותרת טקסט תו"/>
    <w:basedOn w:val="a0"/>
    <w:uiPriority w:val="10"/>
    <w:rsid w:val="004F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normal">
    <w:name w:val="Hnormal"/>
    <w:basedOn w:val="a"/>
    <w:rsid w:val="004F5DBB"/>
    <w:pPr>
      <w:jc w:val="both"/>
    </w:pPr>
    <w:rPr>
      <w:rFonts w:ascii="Times New Roman" w:hAnsi="Times New Roman"/>
      <w:sz w:val="20"/>
      <w:szCs w:val="20"/>
      <w:lang w:eastAsia="he-IL"/>
    </w:rPr>
  </w:style>
  <w:style w:type="character" w:customStyle="1" w:styleId="1">
    <w:name w:val="כותרת טקסט תו1"/>
    <w:basedOn w:val="a0"/>
    <w:link w:val="a3"/>
    <w:uiPriority w:val="10"/>
    <w:locked/>
    <w:rsid w:val="004F5DBB"/>
    <w:rPr>
      <w:rFonts w:ascii="Times New Roman" w:hAnsi="Times New Roman" w:cs="Times New Roman"/>
      <w:b/>
      <w:bCs/>
      <w:sz w:val="24"/>
      <w:szCs w:val="24"/>
      <w:lang w:eastAsia="he-IL"/>
    </w:rPr>
  </w:style>
  <w:style w:type="paragraph" w:styleId="a5">
    <w:name w:val="List Paragraph"/>
    <w:aliases w:val="פיסקת bullets"/>
    <w:basedOn w:val="a"/>
    <w:link w:val="a6"/>
    <w:uiPriority w:val="34"/>
    <w:qFormat/>
    <w:rsid w:val="000B06AF"/>
    <w:pPr>
      <w:bidi w:val="0"/>
      <w:spacing w:line="360" w:lineRule="auto"/>
      <w:ind w:left="720"/>
      <w:contextualSpacing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פיסקת רשימה תו"/>
    <w:aliases w:val="פיסקת bullets תו"/>
    <w:link w:val="a5"/>
    <w:uiPriority w:val="34"/>
    <w:locked/>
    <w:rsid w:val="000B06A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header"/>
    <w:basedOn w:val="a"/>
    <w:link w:val="a8"/>
    <w:rsid w:val="00F97CAC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ותרת עליונה תו"/>
    <w:basedOn w:val="a0"/>
    <w:link w:val="a7"/>
    <w:rsid w:val="00F97CAC"/>
    <w:rPr>
      <w:rFonts w:ascii="Times New Roman" w:eastAsia="Times New Roman" w:hAnsi="Times New Roman" w:cs="Miriam"/>
      <w:sz w:val="20"/>
      <w:szCs w:val="20"/>
    </w:rPr>
  </w:style>
  <w:style w:type="character" w:customStyle="1" w:styleId="20">
    <w:name w:val="כותרת 2 תו"/>
    <w:basedOn w:val="a0"/>
    <w:link w:val="2"/>
    <w:rsid w:val="003D0F52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385B0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385B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BB"/>
    <w:pPr>
      <w:bidi/>
      <w:spacing w:after="0" w:line="240" w:lineRule="auto"/>
    </w:pPr>
    <w:rPr>
      <w:rFonts w:ascii="Calibri" w:hAnsi="Calibri" w:cs="Times New Roman"/>
    </w:rPr>
  </w:style>
  <w:style w:type="paragraph" w:styleId="2">
    <w:name w:val="heading 2"/>
    <w:basedOn w:val="a"/>
    <w:next w:val="a"/>
    <w:link w:val="20"/>
    <w:qFormat/>
    <w:rsid w:val="003D0F5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uiPriority w:val="10"/>
    <w:qFormat/>
    <w:rsid w:val="004F5DBB"/>
    <w:pPr>
      <w:jc w:val="center"/>
    </w:pPr>
    <w:rPr>
      <w:rFonts w:ascii="Times New Roman" w:hAnsi="Times New Roman"/>
      <w:b/>
      <w:bCs/>
      <w:sz w:val="24"/>
      <w:szCs w:val="24"/>
      <w:lang w:eastAsia="he-IL"/>
    </w:rPr>
  </w:style>
  <w:style w:type="character" w:customStyle="1" w:styleId="a4">
    <w:name w:val="כותרת טקסט תו"/>
    <w:basedOn w:val="a0"/>
    <w:uiPriority w:val="10"/>
    <w:rsid w:val="004F5D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normal">
    <w:name w:val="Hnormal"/>
    <w:basedOn w:val="a"/>
    <w:rsid w:val="004F5DBB"/>
    <w:pPr>
      <w:jc w:val="both"/>
    </w:pPr>
    <w:rPr>
      <w:rFonts w:ascii="Times New Roman" w:hAnsi="Times New Roman"/>
      <w:sz w:val="20"/>
      <w:szCs w:val="20"/>
      <w:lang w:eastAsia="he-IL"/>
    </w:rPr>
  </w:style>
  <w:style w:type="character" w:customStyle="1" w:styleId="1">
    <w:name w:val="כותרת טקסט תו1"/>
    <w:basedOn w:val="a0"/>
    <w:link w:val="a3"/>
    <w:uiPriority w:val="10"/>
    <w:locked/>
    <w:rsid w:val="004F5DBB"/>
    <w:rPr>
      <w:rFonts w:ascii="Times New Roman" w:hAnsi="Times New Roman" w:cs="Times New Roman"/>
      <w:b/>
      <w:bCs/>
      <w:sz w:val="24"/>
      <w:szCs w:val="24"/>
      <w:lang w:eastAsia="he-IL"/>
    </w:rPr>
  </w:style>
  <w:style w:type="paragraph" w:styleId="a5">
    <w:name w:val="List Paragraph"/>
    <w:aliases w:val="פיסקת bullets"/>
    <w:basedOn w:val="a"/>
    <w:link w:val="a6"/>
    <w:uiPriority w:val="34"/>
    <w:qFormat/>
    <w:rsid w:val="000B06AF"/>
    <w:pPr>
      <w:bidi w:val="0"/>
      <w:spacing w:line="360" w:lineRule="auto"/>
      <w:ind w:left="720"/>
      <w:contextualSpacing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פיסקת רשימה תו"/>
    <w:aliases w:val="פיסקת bullets תו"/>
    <w:link w:val="a5"/>
    <w:uiPriority w:val="34"/>
    <w:locked/>
    <w:rsid w:val="000B06AF"/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7">
    <w:name w:val="header"/>
    <w:basedOn w:val="a"/>
    <w:link w:val="a8"/>
    <w:rsid w:val="00F97CAC"/>
    <w:pPr>
      <w:tabs>
        <w:tab w:val="center" w:pos="4153"/>
        <w:tab w:val="right" w:pos="8306"/>
      </w:tabs>
    </w:pPr>
    <w:rPr>
      <w:rFonts w:ascii="Times New Roman" w:eastAsia="Times New Roman" w:hAnsi="Times New Roman" w:cs="Miriam"/>
      <w:sz w:val="20"/>
      <w:szCs w:val="20"/>
    </w:rPr>
  </w:style>
  <w:style w:type="character" w:customStyle="1" w:styleId="a8">
    <w:name w:val="כותרת עליונה תו"/>
    <w:basedOn w:val="a0"/>
    <w:link w:val="a7"/>
    <w:rsid w:val="00F97CAC"/>
    <w:rPr>
      <w:rFonts w:ascii="Times New Roman" w:eastAsia="Times New Roman" w:hAnsi="Times New Roman" w:cs="Miriam"/>
      <w:sz w:val="20"/>
      <w:szCs w:val="20"/>
    </w:rPr>
  </w:style>
  <w:style w:type="character" w:customStyle="1" w:styleId="20">
    <w:name w:val="כותרת 2 תו"/>
    <w:basedOn w:val="a0"/>
    <w:link w:val="2"/>
    <w:rsid w:val="003D0F52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385B0B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385B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44807-5B8F-4870-AD04-47ADAECDF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נורית כהן - לשכה משפטית</dc:creator>
  <cp:lastModifiedBy>שרה מסגדיאן</cp:lastModifiedBy>
  <cp:revision>3</cp:revision>
  <cp:lastPrinted>2016-05-29T11:33:00Z</cp:lastPrinted>
  <dcterms:created xsi:type="dcterms:W3CDTF">2016-05-29T11:59:00Z</dcterms:created>
  <dcterms:modified xsi:type="dcterms:W3CDTF">2016-05-30T04:03:00Z</dcterms:modified>
</cp:coreProperties>
</file>